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55A8B1F0" w:rsidR="00A919D8" w:rsidRPr="00A919D8" w:rsidRDefault="00A919D8" w:rsidP="00A919D8"/>
    <w:p w14:paraId="533D109D" w14:textId="0A3E3E9B" w:rsidR="00DB5C62" w:rsidRPr="00DB5C62" w:rsidRDefault="00DB5C62" w:rsidP="00DB5C62">
      <w:pPr>
        <w:rPr>
          <w:noProof/>
        </w:rPr>
      </w:pPr>
      <w:r w:rsidRPr="00DB5C62">
        <w:rPr>
          <w:noProof/>
        </w:rPr>
        <w:drawing>
          <wp:anchor distT="0" distB="0" distL="114300" distR="114300" simplePos="0" relativeHeight="251665408" behindDoc="0" locked="0" layoutInCell="1" allowOverlap="1" wp14:anchorId="085F834F" wp14:editId="52DF8B95">
            <wp:simplePos x="0" y="0"/>
            <wp:positionH relativeFrom="margin">
              <wp:posOffset>609600</wp:posOffset>
            </wp:positionH>
            <wp:positionV relativeFrom="paragraph">
              <wp:posOffset>74930</wp:posOffset>
            </wp:positionV>
            <wp:extent cx="4886325" cy="4705350"/>
            <wp:effectExtent l="0" t="0" r="9525" b="0"/>
            <wp:wrapNone/>
            <wp:docPr id="10258591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470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4AB78B" w14:textId="3A7088D6" w:rsidR="005B125F" w:rsidRPr="005B125F" w:rsidRDefault="005B125F" w:rsidP="005B125F">
      <w:pPr>
        <w:rPr>
          <w:noProof/>
        </w:rPr>
      </w:pPr>
    </w:p>
    <w:p w14:paraId="5F820D22" w14:textId="1C142002" w:rsidR="00456847" w:rsidRPr="00456847" w:rsidRDefault="00456847" w:rsidP="00456847">
      <w:pPr>
        <w:rPr>
          <w:noProof/>
        </w:rPr>
      </w:pP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0951AD0D" w:rsidR="00EC4E19" w:rsidRDefault="00DB5C62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59CD6304">
                <wp:simplePos x="0" y="0"/>
                <wp:positionH relativeFrom="margin">
                  <wp:posOffset>590550</wp:posOffset>
                </wp:positionH>
                <wp:positionV relativeFrom="paragraph">
                  <wp:posOffset>99695</wp:posOffset>
                </wp:positionV>
                <wp:extent cx="4924425" cy="97155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9715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52F0F" w14:textId="3DF867B9" w:rsidR="003B53D0" w:rsidRDefault="00DB5C62" w:rsidP="005408F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 w:rsidRPr="00DB5C62">
                              <w:rPr>
                                <w:rFonts w:ascii="Arial" w:hAnsi="Arial" w:cs="Arial"/>
                              </w:rPr>
                              <w:t>Rapat Koordinasi Tindak lanjut Arahan Bapak Presiden dan Isu isu Strategis Lainnya di ruang rapat Bupati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Jum’at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>
                              <w:rPr>
                                <w:rFonts w:ascii="Arial" w:hAnsi="Arial" w:cs="Arial"/>
                              </w:rPr>
                              <w:t>20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(Bidang Perumahan Rakyat)</w:t>
                            </w:r>
                          </w:p>
                          <w:p w14:paraId="32CCA199" w14:textId="1DCFF2AD" w:rsidR="00456847" w:rsidRPr="00456847" w:rsidRDefault="00456847" w:rsidP="00456847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Rabu, 18 Februari 2026</w:t>
                            </w:r>
                          </w:p>
                          <w:p w14:paraId="410B2CF3" w14:textId="388A0047" w:rsidR="00BE3535" w:rsidRPr="00E03F75" w:rsidRDefault="00456847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Februari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6.5pt;margin-top:7.85pt;width:387.7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34652F0F" w14:textId="3DF867B9" w:rsidR="003B53D0" w:rsidRDefault="00DB5C62" w:rsidP="005408F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 w:rsidRPr="00DB5C62">
                        <w:rPr>
                          <w:rFonts w:ascii="Arial" w:hAnsi="Arial" w:cs="Arial"/>
                        </w:rPr>
                        <w:t>Rapat Koordinasi Tindak lanjut Arahan Bapak Presiden dan Isu isu Strategis Lainnya di ruang rapat Bupati</w:t>
                      </w:r>
                      <w:r>
                        <w:rPr>
                          <w:rFonts w:ascii="Arial" w:hAnsi="Arial" w:cs="Arial"/>
                        </w:rPr>
                        <w:t xml:space="preserve"> Jum’at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, </w:t>
                      </w:r>
                      <w:r>
                        <w:rPr>
                          <w:rFonts w:ascii="Arial" w:hAnsi="Arial" w:cs="Arial"/>
                        </w:rPr>
                        <w:t>20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 Februari 2026</w:t>
                      </w:r>
                      <w:r>
                        <w:rPr>
                          <w:rFonts w:ascii="Arial" w:hAnsi="Arial" w:cs="Arial"/>
                        </w:rPr>
                        <w:t xml:space="preserve"> (Bidang Perumahan Rakyat)</w:t>
                      </w:r>
                    </w:p>
                    <w:p w14:paraId="32CCA199" w14:textId="1DCFF2AD" w:rsidR="00456847" w:rsidRPr="00456847" w:rsidRDefault="00456847" w:rsidP="00456847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Rabu, 18 Februari 2026</w:t>
                      </w:r>
                    </w:p>
                    <w:p w14:paraId="410B2CF3" w14:textId="388A0047" w:rsidR="00BE3535" w:rsidRPr="00E03F75" w:rsidRDefault="00456847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Februari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A20AEF" w14:textId="29324A1B" w:rsidR="008C6088" w:rsidRPr="00E476D6" w:rsidRDefault="008C6088" w:rsidP="00E476D6"/>
    <w:p w14:paraId="59CA4515" w14:textId="3DA7E3B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408F0"/>
    <w:rsid w:val="00561C84"/>
    <w:rsid w:val="00596401"/>
    <w:rsid w:val="005B125F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DB5C62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A3C31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46</cp:revision>
  <dcterms:created xsi:type="dcterms:W3CDTF">2025-12-30T02:04:00Z</dcterms:created>
  <dcterms:modified xsi:type="dcterms:W3CDTF">2026-02-20T12:02:00Z</dcterms:modified>
</cp:coreProperties>
</file>